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ACF85" w14:textId="7F9843D1" w:rsidR="00962858" w:rsidRPr="00E87491" w:rsidRDefault="00962858" w:rsidP="000D18CF">
      <w:pPr>
        <w:spacing w:afterLines="50" w:after="156" w:line="440" w:lineRule="exact"/>
        <w:rPr>
          <w:rFonts w:ascii="仿宋_GB2312" w:eastAsia="仿宋_GB2312" w:hAnsi="宋体" w:cs="Times New Roman" w:hint="eastAsia"/>
          <w:b/>
          <w:sz w:val="32"/>
          <w:szCs w:val="32"/>
        </w:rPr>
      </w:pPr>
      <w:r w:rsidRPr="00E87491">
        <w:rPr>
          <w:rFonts w:ascii="仿宋_GB2312" w:eastAsia="仿宋_GB2312" w:hAnsi="宋体" w:cs="Times New Roman" w:hint="eastAsia"/>
          <w:b/>
          <w:sz w:val="32"/>
          <w:szCs w:val="32"/>
        </w:rPr>
        <w:t>附件6：</w:t>
      </w:r>
    </w:p>
    <w:p w14:paraId="249E8941" w14:textId="77777777" w:rsidR="008110E0" w:rsidRDefault="00F27A74" w:rsidP="000D18CF">
      <w:pPr>
        <w:spacing w:line="500" w:lineRule="exact"/>
        <w:jc w:val="center"/>
        <w:rPr>
          <w:rFonts w:ascii="方正小标宋简体" w:eastAsia="方正小标宋简体"/>
          <w:sz w:val="40"/>
          <w:szCs w:val="40"/>
        </w:rPr>
      </w:pPr>
      <w:r w:rsidRPr="008110E0">
        <w:rPr>
          <w:rFonts w:ascii="方正小标宋简体" w:eastAsia="方正小标宋简体" w:hint="eastAsia"/>
          <w:sz w:val="40"/>
          <w:szCs w:val="40"/>
        </w:rPr>
        <w:t>湖北医药学院第</w:t>
      </w:r>
      <w:r w:rsidR="0010250B" w:rsidRPr="008110E0">
        <w:rPr>
          <w:rFonts w:ascii="方正小标宋简体" w:eastAsia="方正小标宋简体" w:hint="eastAsia"/>
          <w:sz w:val="40"/>
          <w:szCs w:val="40"/>
        </w:rPr>
        <w:t>十</w:t>
      </w:r>
      <w:r w:rsidR="008110E0" w:rsidRPr="008110E0">
        <w:rPr>
          <w:rFonts w:ascii="方正小标宋简体" w:eastAsia="方正小标宋简体" w:hint="eastAsia"/>
          <w:sz w:val="40"/>
          <w:szCs w:val="40"/>
        </w:rPr>
        <w:t>一</w:t>
      </w:r>
      <w:r w:rsidRPr="008110E0">
        <w:rPr>
          <w:rFonts w:ascii="方正小标宋简体" w:eastAsia="方正小标宋简体" w:hint="eastAsia"/>
          <w:sz w:val="40"/>
          <w:szCs w:val="40"/>
        </w:rPr>
        <w:t>届优秀教学奖校级决赛</w:t>
      </w:r>
    </w:p>
    <w:p w14:paraId="36EF0AC3" w14:textId="64AB8F1F" w:rsidR="00F27A74" w:rsidRPr="008110E0" w:rsidRDefault="00F27A74" w:rsidP="000D18CF">
      <w:pPr>
        <w:spacing w:line="500" w:lineRule="exact"/>
        <w:jc w:val="center"/>
        <w:rPr>
          <w:rFonts w:ascii="方正小标宋简体" w:eastAsia="方正小标宋简体"/>
          <w:sz w:val="40"/>
          <w:szCs w:val="40"/>
        </w:rPr>
      </w:pPr>
      <w:r w:rsidRPr="008110E0">
        <w:rPr>
          <w:rFonts w:ascii="方正小标宋简体" w:eastAsia="方正小标宋简体" w:hint="eastAsia"/>
          <w:sz w:val="40"/>
          <w:szCs w:val="40"/>
        </w:rPr>
        <w:t>教案评</w:t>
      </w:r>
      <w:r w:rsidR="00134E1E" w:rsidRPr="008110E0">
        <w:rPr>
          <w:rFonts w:ascii="方正小标宋简体" w:eastAsia="方正小标宋简体" w:hint="eastAsia"/>
          <w:sz w:val="40"/>
          <w:szCs w:val="40"/>
        </w:rPr>
        <w:t>价</w:t>
      </w:r>
      <w:r w:rsidRPr="008110E0">
        <w:rPr>
          <w:rFonts w:ascii="方正小标宋简体" w:eastAsia="方正小标宋简体" w:hint="eastAsia"/>
          <w:sz w:val="40"/>
          <w:szCs w:val="40"/>
        </w:rPr>
        <w:t>表</w:t>
      </w:r>
    </w:p>
    <w:tbl>
      <w:tblPr>
        <w:tblpPr w:leftFromText="180" w:rightFromText="180" w:vertAnchor="text" w:horzAnchor="margin" w:tblpXSpec="center" w:tblpY="312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417"/>
        <w:gridCol w:w="5387"/>
        <w:gridCol w:w="850"/>
      </w:tblGrid>
      <w:tr w:rsidR="000535A9" w:rsidRPr="00C97424" w14:paraId="26F01180" w14:textId="77777777" w:rsidTr="00916CAE">
        <w:trPr>
          <w:trHeight w:val="737"/>
        </w:trPr>
        <w:tc>
          <w:tcPr>
            <w:tcW w:w="988" w:type="dxa"/>
            <w:vAlign w:val="center"/>
          </w:tcPr>
          <w:p w14:paraId="0B7C9C55" w14:textId="77777777" w:rsidR="000535A9" w:rsidRPr="00E87491" w:rsidRDefault="000535A9" w:rsidP="005A7720">
            <w:pPr>
              <w:jc w:val="center"/>
              <w:rPr>
                <w:rFonts w:ascii="Times" w:eastAsia="仿宋_GB2312" w:hAnsi="Times"/>
                <w:b/>
                <w:sz w:val="28"/>
                <w:szCs w:val="28"/>
              </w:rPr>
            </w:pPr>
            <w:r w:rsidRPr="00E87491">
              <w:rPr>
                <w:rFonts w:ascii="Times" w:eastAsia="仿宋_GB2312" w:hAnsi="Times"/>
                <w:b/>
                <w:sz w:val="28"/>
                <w:szCs w:val="28"/>
              </w:rPr>
              <w:t>项目</w:t>
            </w:r>
          </w:p>
        </w:tc>
        <w:tc>
          <w:tcPr>
            <w:tcW w:w="1417" w:type="dxa"/>
            <w:vAlign w:val="center"/>
          </w:tcPr>
          <w:p w14:paraId="468612EA" w14:textId="77777777" w:rsidR="000535A9" w:rsidRPr="00E87491" w:rsidRDefault="000535A9" w:rsidP="005A7720">
            <w:pPr>
              <w:jc w:val="center"/>
              <w:rPr>
                <w:rFonts w:ascii="Times" w:eastAsia="仿宋_GB2312" w:hAnsi="Times"/>
                <w:b/>
                <w:sz w:val="28"/>
                <w:szCs w:val="28"/>
              </w:rPr>
            </w:pPr>
            <w:r w:rsidRPr="00E87491">
              <w:rPr>
                <w:rFonts w:ascii="Times" w:eastAsia="仿宋_GB2312" w:hAnsi="Times"/>
                <w:b/>
                <w:sz w:val="28"/>
                <w:szCs w:val="28"/>
              </w:rPr>
              <w:t>内容</w:t>
            </w:r>
          </w:p>
        </w:tc>
        <w:tc>
          <w:tcPr>
            <w:tcW w:w="5387" w:type="dxa"/>
            <w:vAlign w:val="center"/>
          </w:tcPr>
          <w:p w14:paraId="20907107" w14:textId="77777777" w:rsidR="000535A9" w:rsidRPr="00E87491" w:rsidRDefault="000535A9" w:rsidP="005A7720">
            <w:pPr>
              <w:jc w:val="center"/>
              <w:rPr>
                <w:rFonts w:ascii="Times" w:eastAsia="仿宋_GB2312" w:hAnsi="Times"/>
                <w:b/>
                <w:sz w:val="28"/>
                <w:szCs w:val="28"/>
              </w:rPr>
            </w:pPr>
            <w:r w:rsidRPr="00E87491">
              <w:rPr>
                <w:rFonts w:ascii="Times" w:eastAsia="仿宋_GB2312" w:hAnsi="Times"/>
                <w:b/>
                <w:sz w:val="28"/>
                <w:szCs w:val="28"/>
              </w:rPr>
              <w:t>评分标准</w:t>
            </w:r>
          </w:p>
        </w:tc>
        <w:tc>
          <w:tcPr>
            <w:tcW w:w="850" w:type="dxa"/>
            <w:vAlign w:val="center"/>
          </w:tcPr>
          <w:p w14:paraId="604CE119" w14:textId="77777777" w:rsidR="000535A9" w:rsidRPr="00E87491" w:rsidRDefault="000535A9" w:rsidP="005A7720">
            <w:pPr>
              <w:jc w:val="center"/>
              <w:rPr>
                <w:rFonts w:ascii="Times" w:eastAsia="仿宋_GB2312" w:hAnsi="Times"/>
                <w:b/>
                <w:sz w:val="28"/>
                <w:szCs w:val="28"/>
              </w:rPr>
            </w:pPr>
            <w:r w:rsidRPr="00E87491">
              <w:rPr>
                <w:rFonts w:ascii="Times" w:eastAsia="仿宋_GB2312" w:hAnsi="Times"/>
                <w:b/>
                <w:sz w:val="28"/>
                <w:szCs w:val="28"/>
              </w:rPr>
              <w:t>分值</w:t>
            </w:r>
          </w:p>
        </w:tc>
      </w:tr>
      <w:tr w:rsidR="000535A9" w:rsidRPr="00C97424" w14:paraId="26F3053C" w14:textId="77777777" w:rsidTr="00916CAE">
        <w:trPr>
          <w:trHeight w:val="737"/>
        </w:trPr>
        <w:tc>
          <w:tcPr>
            <w:tcW w:w="988" w:type="dxa"/>
            <w:vMerge w:val="restart"/>
            <w:vAlign w:val="center"/>
          </w:tcPr>
          <w:p w14:paraId="5480FA60" w14:textId="77777777" w:rsidR="000535A9" w:rsidRPr="00E87491" w:rsidRDefault="000535A9" w:rsidP="005A7720">
            <w:pPr>
              <w:spacing w:line="360" w:lineRule="exact"/>
              <w:ind w:leftChars="-50" w:left="-105" w:rightChars="-50" w:right="-105"/>
              <w:jc w:val="center"/>
              <w:rPr>
                <w:rFonts w:ascii="Times" w:eastAsia="仿宋_GB2312" w:hAnsi="Times" w:cs="Times New Roman"/>
                <w:b/>
                <w:sz w:val="24"/>
                <w:szCs w:val="24"/>
              </w:rPr>
            </w:pPr>
            <w:r w:rsidRPr="00E87491">
              <w:rPr>
                <w:rFonts w:ascii="Times" w:eastAsia="仿宋_GB2312" w:hAnsi="Times" w:cs="Times New Roman"/>
                <w:b/>
                <w:sz w:val="24"/>
                <w:szCs w:val="24"/>
              </w:rPr>
              <w:t>教学</w:t>
            </w:r>
          </w:p>
          <w:p w14:paraId="179A4AD8" w14:textId="77777777" w:rsidR="000535A9" w:rsidRPr="00E87491" w:rsidRDefault="000535A9" w:rsidP="005A7720">
            <w:pPr>
              <w:spacing w:line="360" w:lineRule="exact"/>
              <w:ind w:leftChars="-50" w:left="-105" w:rightChars="-50" w:right="-105"/>
              <w:jc w:val="center"/>
              <w:rPr>
                <w:rFonts w:ascii="Times" w:eastAsia="仿宋_GB2312" w:hAnsi="Times" w:cs="Times New Roman"/>
                <w:b/>
                <w:sz w:val="24"/>
                <w:szCs w:val="24"/>
              </w:rPr>
            </w:pPr>
            <w:r w:rsidRPr="00E87491">
              <w:rPr>
                <w:rFonts w:ascii="Times" w:eastAsia="仿宋_GB2312" w:hAnsi="Times" w:cs="Times New Roman"/>
                <w:b/>
                <w:sz w:val="24"/>
                <w:szCs w:val="24"/>
              </w:rPr>
              <w:t>设计</w:t>
            </w:r>
          </w:p>
          <w:p w14:paraId="62DC1B0A" w14:textId="1F8FCF16" w:rsidR="000535A9" w:rsidRPr="00E87491" w:rsidRDefault="000535A9" w:rsidP="005A7720">
            <w:pPr>
              <w:spacing w:line="360" w:lineRule="exact"/>
              <w:ind w:leftChars="-50" w:left="-105" w:rightChars="-50" w:right="-105"/>
              <w:jc w:val="center"/>
              <w:rPr>
                <w:rFonts w:ascii="Times" w:eastAsia="仿宋_GB2312" w:hAnsi="Times"/>
                <w:b/>
                <w:w w:val="90"/>
                <w:sz w:val="24"/>
                <w:szCs w:val="24"/>
              </w:rPr>
            </w:pPr>
            <w:r w:rsidRPr="00E87491">
              <w:rPr>
                <w:rFonts w:ascii="Times" w:eastAsia="仿宋_GB2312" w:hAnsi="Times"/>
                <w:b/>
                <w:w w:val="90"/>
                <w:sz w:val="24"/>
                <w:szCs w:val="24"/>
              </w:rPr>
              <w:t>（</w:t>
            </w:r>
            <w:r w:rsidRPr="00E87491">
              <w:rPr>
                <w:rFonts w:ascii="Times" w:eastAsia="仿宋_GB2312" w:hAnsi="Times"/>
                <w:b/>
                <w:w w:val="90"/>
                <w:sz w:val="24"/>
                <w:szCs w:val="24"/>
              </w:rPr>
              <w:t>40</w:t>
            </w:r>
            <w:r w:rsidRPr="00E87491">
              <w:rPr>
                <w:rFonts w:ascii="Times" w:eastAsia="仿宋_GB2312" w:hAnsi="Times"/>
                <w:b/>
                <w:w w:val="90"/>
                <w:sz w:val="24"/>
                <w:szCs w:val="24"/>
              </w:rPr>
              <w:t>分）</w:t>
            </w:r>
          </w:p>
        </w:tc>
        <w:tc>
          <w:tcPr>
            <w:tcW w:w="1417" w:type="dxa"/>
            <w:vMerge w:val="restart"/>
            <w:vAlign w:val="center"/>
          </w:tcPr>
          <w:p w14:paraId="3106380F" w14:textId="77777777" w:rsidR="000535A9" w:rsidRPr="00E87491" w:rsidRDefault="000535A9" w:rsidP="005A7720">
            <w:pPr>
              <w:spacing w:line="400" w:lineRule="exact"/>
              <w:jc w:val="center"/>
              <w:rPr>
                <w:rFonts w:ascii="Times" w:eastAsia="仿宋_GB2312" w:hAnsi="Times"/>
                <w:spacing w:val="-8"/>
                <w:sz w:val="24"/>
                <w:szCs w:val="24"/>
              </w:rPr>
            </w:pPr>
            <w:r w:rsidRPr="00E87491">
              <w:rPr>
                <w:rFonts w:ascii="Times" w:eastAsia="仿宋_GB2312" w:hAnsi="Times"/>
                <w:spacing w:val="-8"/>
                <w:sz w:val="24"/>
                <w:szCs w:val="24"/>
              </w:rPr>
              <w:t>教学分析</w:t>
            </w:r>
          </w:p>
        </w:tc>
        <w:tc>
          <w:tcPr>
            <w:tcW w:w="5387" w:type="dxa"/>
            <w:vAlign w:val="center"/>
          </w:tcPr>
          <w:p w14:paraId="56A160BA" w14:textId="77777777" w:rsidR="000535A9" w:rsidRPr="00E87491" w:rsidRDefault="000535A9" w:rsidP="005A7720">
            <w:pPr>
              <w:spacing w:line="400" w:lineRule="exact"/>
              <w:rPr>
                <w:rFonts w:ascii="Times" w:eastAsia="仿宋_GB2312" w:hAnsi="Times"/>
                <w:sz w:val="24"/>
                <w:szCs w:val="24"/>
              </w:rPr>
            </w:pPr>
            <w:r w:rsidRPr="00E87491">
              <w:rPr>
                <w:rFonts w:ascii="Times" w:eastAsia="仿宋_GB2312" w:hAnsi="Times"/>
                <w:sz w:val="24"/>
                <w:szCs w:val="24"/>
              </w:rPr>
              <w:t>对学习需要分析、学习环境分析和学习者特征分析准确，符合实际。</w:t>
            </w:r>
          </w:p>
        </w:tc>
        <w:tc>
          <w:tcPr>
            <w:tcW w:w="850" w:type="dxa"/>
            <w:vAlign w:val="center"/>
          </w:tcPr>
          <w:p w14:paraId="0808B224" w14:textId="77777777" w:rsidR="000535A9" w:rsidRPr="00E87491" w:rsidRDefault="000535A9" w:rsidP="005A7720">
            <w:pPr>
              <w:spacing w:line="400" w:lineRule="exact"/>
              <w:jc w:val="center"/>
              <w:rPr>
                <w:rFonts w:ascii="Times" w:eastAsia="仿宋_GB2312" w:hAnsi="Times"/>
                <w:sz w:val="24"/>
                <w:szCs w:val="24"/>
              </w:rPr>
            </w:pPr>
            <w:r w:rsidRPr="00E87491">
              <w:rPr>
                <w:rFonts w:ascii="Times" w:eastAsia="仿宋_GB2312" w:hAnsi="Times"/>
                <w:sz w:val="24"/>
                <w:szCs w:val="24"/>
              </w:rPr>
              <w:t>5</w:t>
            </w:r>
          </w:p>
        </w:tc>
      </w:tr>
      <w:tr w:rsidR="000535A9" w:rsidRPr="00C97424" w14:paraId="312510E5" w14:textId="77777777" w:rsidTr="00916CAE">
        <w:trPr>
          <w:trHeight w:val="737"/>
        </w:trPr>
        <w:tc>
          <w:tcPr>
            <w:tcW w:w="988" w:type="dxa"/>
            <w:vMerge/>
            <w:vAlign w:val="center"/>
          </w:tcPr>
          <w:p w14:paraId="541CA590" w14:textId="77777777" w:rsidR="000535A9" w:rsidRPr="00E87491" w:rsidRDefault="000535A9" w:rsidP="005A7720">
            <w:pPr>
              <w:spacing w:line="360" w:lineRule="exact"/>
              <w:ind w:leftChars="-50" w:left="-105" w:rightChars="-50" w:right="-105"/>
              <w:jc w:val="center"/>
              <w:rPr>
                <w:rFonts w:ascii="Times" w:eastAsia="仿宋_GB2312" w:hAnsi="Times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6A086C30" w14:textId="77777777" w:rsidR="000535A9" w:rsidRPr="00E87491" w:rsidRDefault="000535A9" w:rsidP="005A7720">
            <w:pPr>
              <w:spacing w:line="400" w:lineRule="exact"/>
              <w:jc w:val="center"/>
              <w:rPr>
                <w:rFonts w:ascii="Times" w:eastAsia="仿宋_GB2312" w:hAnsi="Times"/>
                <w:spacing w:val="-8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602B5656" w14:textId="77777777" w:rsidR="000535A9" w:rsidRPr="00E87491" w:rsidRDefault="000535A9" w:rsidP="005A7720">
            <w:pPr>
              <w:spacing w:line="400" w:lineRule="exact"/>
              <w:rPr>
                <w:rFonts w:ascii="Times" w:eastAsia="仿宋_GB2312" w:hAnsi="Times"/>
                <w:sz w:val="24"/>
                <w:szCs w:val="24"/>
              </w:rPr>
            </w:pPr>
            <w:r w:rsidRPr="00E87491">
              <w:rPr>
                <w:rFonts w:ascii="Times" w:eastAsia="仿宋_GB2312" w:hAnsi="Times"/>
                <w:sz w:val="24"/>
                <w:szCs w:val="24"/>
              </w:rPr>
              <w:t>教学目标明确，符合课程大纲要求和课程特点。目标阐述全面准确，具有可操作性、可评价性。</w:t>
            </w:r>
            <w:r w:rsidRPr="00E87491">
              <w:rPr>
                <w:rFonts w:ascii="Times" w:eastAsia="仿宋_GB2312" w:hAnsi="Times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799C0678" w14:textId="77777777" w:rsidR="000535A9" w:rsidRPr="00E87491" w:rsidRDefault="000535A9" w:rsidP="005A7720">
            <w:pPr>
              <w:spacing w:line="400" w:lineRule="exact"/>
              <w:jc w:val="center"/>
              <w:rPr>
                <w:rFonts w:ascii="Times" w:eastAsia="仿宋_GB2312" w:hAnsi="Times"/>
                <w:sz w:val="24"/>
                <w:szCs w:val="24"/>
              </w:rPr>
            </w:pPr>
            <w:r w:rsidRPr="00E87491">
              <w:rPr>
                <w:rFonts w:ascii="Times" w:eastAsia="仿宋_GB2312" w:hAnsi="Times"/>
                <w:sz w:val="24"/>
                <w:szCs w:val="24"/>
              </w:rPr>
              <w:t>5</w:t>
            </w:r>
          </w:p>
        </w:tc>
      </w:tr>
      <w:tr w:rsidR="000535A9" w:rsidRPr="00C97424" w14:paraId="16A0F944" w14:textId="77777777" w:rsidTr="00916CAE">
        <w:trPr>
          <w:trHeight w:val="737"/>
        </w:trPr>
        <w:tc>
          <w:tcPr>
            <w:tcW w:w="988" w:type="dxa"/>
            <w:vMerge/>
            <w:vAlign w:val="center"/>
          </w:tcPr>
          <w:p w14:paraId="7605E9A5" w14:textId="77777777" w:rsidR="000535A9" w:rsidRPr="00E87491" w:rsidRDefault="000535A9" w:rsidP="005A7720">
            <w:pPr>
              <w:spacing w:line="360" w:lineRule="exact"/>
              <w:ind w:leftChars="-50" w:left="-105" w:rightChars="-50" w:right="-105"/>
              <w:jc w:val="center"/>
              <w:rPr>
                <w:rFonts w:ascii="Times" w:eastAsia="仿宋_GB2312" w:hAnsi="Times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5BE15195" w14:textId="77777777" w:rsidR="000535A9" w:rsidRPr="00E87491" w:rsidRDefault="000535A9" w:rsidP="005A7720">
            <w:pPr>
              <w:spacing w:line="400" w:lineRule="exact"/>
              <w:jc w:val="center"/>
              <w:rPr>
                <w:rFonts w:ascii="Times" w:eastAsia="仿宋_GB2312" w:hAnsi="Times"/>
                <w:spacing w:val="-8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6E0397AB" w14:textId="77777777" w:rsidR="000535A9" w:rsidRPr="00E87491" w:rsidRDefault="000535A9" w:rsidP="005A7720">
            <w:pPr>
              <w:spacing w:line="400" w:lineRule="exact"/>
              <w:rPr>
                <w:rFonts w:ascii="Times" w:eastAsia="仿宋_GB2312" w:hAnsi="Times"/>
                <w:sz w:val="24"/>
                <w:szCs w:val="24"/>
              </w:rPr>
            </w:pPr>
            <w:r w:rsidRPr="00E87491">
              <w:rPr>
                <w:rFonts w:ascii="Times" w:eastAsia="仿宋_GB2312" w:hAnsi="Times"/>
                <w:sz w:val="24"/>
                <w:szCs w:val="24"/>
              </w:rPr>
              <w:t>教学重点、难点分析透彻。</w:t>
            </w:r>
          </w:p>
        </w:tc>
        <w:tc>
          <w:tcPr>
            <w:tcW w:w="850" w:type="dxa"/>
            <w:vAlign w:val="center"/>
          </w:tcPr>
          <w:p w14:paraId="1ADE7375" w14:textId="77777777" w:rsidR="000535A9" w:rsidRPr="00E87491" w:rsidRDefault="000535A9" w:rsidP="005A7720">
            <w:pPr>
              <w:spacing w:line="400" w:lineRule="exact"/>
              <w:jc w:val="center"/>
              <w:rPr>
                <w:rFonts w:ascii="Times" w:eastAsia="仿宋_GB2312" w:hAnsi="Times"/>
                <w:sz w:val="24"/>
                <w:szCs w:val="24"/>
              </w:rPr>
            </w:pPr>
            <w:r w:rsidRPr="00E87491">
              <w:rPr>
                <w:rFonts w:ascii="Times" w:eastAsia="仿宋_GB2312" w:hAnsi="Times"/>
                <w:sz w:val="24"/>
                <w:szCs w:val="24"/>
              </w:rPr>
              <w:t>5</w:t>
            </w:r>
          </w:p>
        </w:tc>
      </w:tr>
      <w:tr w:rsidR="000535A9" w:rsidRPr="00C97424" w14:paraId="275DC1E2" w14:textId="77777777" w:rsidTr="00916CAE">
        <w:trPr>
          <w:trHeight w:val="737"/>
        </w:trPr>
        <w:tc>
          <w:tcPr>
            <w:tcW w:w="988" w:type="dxa"/>
            <w:vMerge/>
            <w:vAlign w:val="center"/>
          </w:tcPr>
          <w:p w14:paraId="38876AB6" w14:textId="77777777" w:rsidR="000535A9" w:rsidRPr="00E87491" w:rsidRDefault="000535A9" w:rsidP="005A7720">
            <w:pPr>
              <w:spacing w:line="360" w:lineRule="exact"/>
              <w:ind w:leftChars="-50" w:left="-105" w:rightChars="-50" w:right="-105"/>
              <w:jc w:val="center"/>
              <w:rPr>
                <w:rFonts w:ascii="Times" w:eastAsia="仿宋_GB2312" w:hAnsi="Times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09F5268" w14:textId="52C3004D" w:rsidR="000535A9" w:rsidRPr="00E87491" w:rsidRDefault="000535A9" w:rsidP="002318D8">
            <w:pPr>
              <w:spacing w:line="400" w:lineRule="exact"/>
              <w:jc w:val="center"/>
              <w:rPr>
                <w:rFonts w:ascii="Times" w:eastAsia="仿宋_GB2312" w:hAnsi="Times"/>
                <w:spacing w:val="-8"/>
                <w:sz w:val="24"/>
                <w:szCs w:val="24"/>
              </w:rPr>
            </w:pPr>
            <w:r w:rsidRPr="00E87491">
              <w:rPr>
                <w:rFonts w:ascii="Times" w:eastAsia="仿宋_GB2312" w:hAnsi="Times"/>
                <w:spacing w:val="-8"/>
                <w:sz w:val="24"/>
                <w:szCs w:val="24"/>
              </w:rPr>
              <w:t>过程设计</w:t>
            </w:r>
          </w:p>
        </w:tc>
        <w:tc>
          <w:tcPr>
            <w:tcW w:w="5387" w:type="dxa"/>
            <w:vAlign w:val="center"/>
          </w:tcPr>
          <w:p w14:paraId="5B2938F2" w14:textId="77777777" w:rsidR="000535A9" w:rsidRPr="00E87491" w:rsidRDefault="000535A9" w:rsidP="005A7720">
            <w:pPr>
              <w:spacing w:line="400" w:lineRule="exact"/>
              <w:rPr>
                <w:rFonts w:ascii="Times" w:eastAsia="仿宋_GB2312" w:hAnsi="Times"/>
                <w:sz w:val="24"/>
                <w:szCs w:val="24"/>
              </w:rPr>
            </w:pPr>
            <w:r w:rsidRPr="00E87491">
              <w:rPr>
                <w:rFonts w:ascii="Times" w:eastAsia="仿宋_GB2312" w:hAnsi="Times"/>
                <w:sz w:val="24"/>
                <w:szCs w:val="24"/>
              </w:rPr>
              <w:t>思路清晰，过程完整，方法得当；能有效解决</w:t>
            </w:r>
            <w:r w:rsidRPr="00E87491">
              <w:rPr>
                <w:rFonts w:ascii="Times" w:eastAsia="仿宋_GB2312" w:hAnsi="Times"/>
                <w:sz w:val="24"/>
                <w:szCs w:val="24"/>
              </w:rPr>
              <w:t>“</w:t>
            </w:r>
            <w:r w:rsidRPr="00E87491">
              <w:rPr>
                <w:rFonts w:ascii="Times" w:eastAsia="仿宋_GB2312" w:hAnsi="Times"/>
                <w:sz w:val="24"/>
                <w:szCs w:val="24"/>
              </w:rPr>
              <w:t>老师如何教</w:t>
            </w:r>
            <w:r w:rsidRPr="00E87491">
              <w:rPr>
                <w:rFonts w:ascii="Times" w:eastAsia="仿宋_GB2312" w:hAnsi="Times"/>
                <w:sz w:val="24"/>
                <w:szCs w:val="24"/>
              </w:rPr>
              <w:t>”</w:t>
            </w:r>
            <w:r w:rsidRPr="00E87491">
              <w:rPr>
                <w:rFonts w:ascii="Times" w:eastAsia="仿宋_GB2312" w:hAnsi="Times"/>
                <w:sz w:val="24"/>
                <w:szCs w:val="24"/>
              </w:rPr>
              <w:t>和</w:t>
            </w:r>
            <w:r w:rsidRPr="00E87491">
              <w:rPr>
                <w:rFonts w:ascii="Times" w:eastAsia="仿宋_GB2312" w:hAnsi="Times"/>
                <w:sz w:val="24"/>
                <w:szCs w:val="24"/>
              </w:rPr>
              <w:t>“</w:t>
            </w:r>
            <w:r w:rsidRPr="00E87491">
              <w:rPr>
                <w:rFonts w:ascii="Times" w:eastAsia="仿宋_GB2312" w:hAnsi="Times"/>
                <w:sz w:val="24"/>
                <w:szCs w:val="24"/>
              </w:rPr>
              <w:t>学生如何学</w:t>
            </w:r>
            <w:r w:rsidRPr="00E87491">
              <w:rPr>
                <w:rFonts w:ascii="Times" w:eastAsia="仿宋_GB2312" w:hAnsi="Times"/>
                <w:sz w:val="24"/>
                <w:szCs w:val="24"/>
              </w:rPr>
              <w:t>”</w:t>
            </w:r>
            <w:r w:rsidRPr="00E87491">
              <w:rPr>
                <w:rFonts w:ascii="Times" w:eastAsia="仿宋_GB2312" w:hAnsi="Times"/>
                <w:sz w:val="24"/>
                <w:szCs w:val="24"/>
              </w:rPr>
              <w:t>。</w:t>
            </w:r>
          </w:p>
        </w:tc>
        <w:tc>
          <w:tcPr>
            <w:tcW w:w="850" w:type="dxa"/>
            <w:vAlign w:val="center"/>
          </w:tcPr>
          <w:p w14:paraId="577A7B99" w14:textId="77777777" w:rsidR="000535A9" w:rsidRPr="00E87491" w:rsidRDefault="000535A9" w:rsidP="005A7720">
            <w:pPr>
              <w:spacing w:line="400" w:lineRule="exact"/>
              <w:jc w:val="center"/>
              <w:rPr>
                <w:rFonts w:ascii="Times" w:eastAsia="仿宋_GB2312" w:hAnsi="Times"/>
                <w:sz w:val="24"/>
                <w:szCs w:val="24"/>
              </w:rPr>
            </w:pPr>
            <w:r w:rsidRPr="00E87491">
              <w:rPr>
                <w:rFonts w:ascii="Times" w:eastAsia="仿宋_GB2312" w:hAnsi="Times"/>
                <w:sz w:val="24"/>
                <w:szCs w:val="24"/>
              </w:rPr>
              <w:t>10</w:t>
            </w:r>
          </w:p>
        </w:tc>
      </w:tr>
      <w:tr w:rsidR="000535A9" w:rsidRPr="00C97424" w14:paraId="00D0AF0A" w14:textId="77777777" w:rsidTr="00916CAE">
        <w:trPr>
          <w:trHeight w:val="737"/>
        </w:trPr>
        <w:tc>
          <w:tcPr>
            <w:tcW w:w="988" w:type="dxa"/>
            <w:vMerge/>
            <w:vAlign w:val="center"/>
          </w:tcPr>
          <w:p w14:paraId="52E3C02F" w14:textId="77777777" w:rsidR="000535A9" w:rsidRPr="00E87491" w:rsidRDefault="000535A9" w:rsidP="005A7720">
            <w:pPr>
              <w:spacing w:line="360" w:lineRule="exact"/>
              <w:ind w:leftChars="-50" w:left="-105" w:rightChars="-50" w:right="-105"/>
              <w:jc w:val="center"/>
              <w:rPr>
                <w:rFonts w:ascii="Times" w:eastAsia="仿宋_GB2312" w:hAnsi="Times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650B70D" w14:textId="5EC30B7F" w:rsidR="000535A9" w:rsidRPr="00E87491" w:rsidRDefault="000535A9" w:rsidP="005A7720">
            <w:pPr>
              <w:spacing w:line="400" w:lineRule="exact"/>
              <w:jc w:val="center"/>
              <w:rPr>
                <w:rFonts w:ascii="Times" w:eastAsia="仿宋_GB2312" w:hAnsi="Times"/>
                <w:sz w:val="24"/>
                <w:szCs w:val="24"/>
              </w:rPr>
            </w:pPr>
            <w:r w:rsidRPr="00E87491">
              <w:rPr>
                <w:rFonts w:ascii="Times" w:eastAsia="仿宋_GB2312" w:hAnsi="Times"/>
                <w:sz w:val="24"/>
                <w:szCs w:val="24"/>
              </w:rPr>
              <w:t>评价设计</w:t>
            </w:r>
          </w:p>
        </w:tc>
        <w:tc>
          <w:tcPr>
            <w:tcW w:w="5387" w:type="dxa"/>
            <w:vAlign w:val="center"/>
          </w:tcPr>
          <w:p w14:paraId="618B1762" w14:textId="77777777" w:rsidR="000535A9" w:rsidRPr="00E87491" w:rsidRDefault="000535A9" w:rsidP="005A7720">
            <w:pPr>
              <w:spacing w:line="400" w:lineRule="exact"/>
              <w:rPr>
                <w:rFonts w:ascii="Times" w:eastAsia="仿宋_GB2312" w:hAnsi="Times"/>
                <w:sz w:val="24"/>
                <w:szCs w:val="24"/>
              </w:rPr>
            </w:pPr>
            <w:r w:rsidRPr="00E87491">
              <w:rPr>
                <w:rFonts w:ascii="Times" w:eastAsia="仿宋_GB2312" w:hAnsi="Times"/>
                <w:sz w:val="24"/>
                <w:szCs w:val="24"/>
              </w:rPr>
              <w:t>有教学目标达成度的检测，能有效反馈教学效果。</w:t>
            </w:r>
          </w:p>
        </w:tc>
        <w:tc>
          <w:tcPr>
            <w:tcW w:w="850" w:type="dxa"/>
            <w:vAlign w:val="center"/>
          </w:tcPr>
          <w:p w14:paraId="300CE424" w14:textId="77777777" w:rsidR="000535A9" w:rsidRPr="00E87491" w:rsidRDefault="000535A9" w:rsidP="005A7720">
            <w:pPr>
              <w:spacing w:line="400" w:lineRule="exact"/>
              <w:jc w:val="center"/>
              <w:rPr>
                <w:rFonts w:ascii="Times" w:eastAsia="仿宋_GB2312" w:hAnsi="Times"/>
                <w:sz w:val="24"/>
                <w:szCs w:val="24"/>
              </w:rPr>
            </w:pPr>
            <w:r w:rsidRPr="00E87491">
              <w:rPr>
                <w:rFonts w:ascii="Times" w:eastAsia="仿宋_GB2312" w:hAnsi="Times"/>
                <w:sz w:val="24"/>
                <w:szCs w:val="24"/>
              </w:rPr>
              <w:t>10</w:t>
            </w:r>
          </w:p>
        </w:tc>
      </w:tr>
      <w:tr w:rsidR="000535A9" w:rsidRPr="00C97424" w14:paraId="00BD623C" w14:textId="77777777" w:rsidTr="00916CAE">
        <w:trPr>
          <w:trHeight w:val="737"/>
        </w:trPr>
        <w:tc>
          <w:tcPr>
            <w:tcW w:w="988" w:type="dxa"/>
            <w:vMerge/>
            <w:vAlign w:val="center"/>
          </w:tcPr>
          <w:p w14:paraId="60D7B912" w14:textId="77777777" w:rsidR="000535A9" w:rsidRPr="00E87491" w:rsidRDefault="000535A9" w:rsidP="005A7720">
            <w:pPr>
              <w:spacing w:line="400" w:lineRule="exact"/>
              <w:ind w:leftChars="-50" w:left="-105" w:rightChars="-50" w:right="-105"/>
              <w:rPr>
                <w:rFonts w:ascii="Times" w:eastAsia="仿宋_GB2312" w:hAnsi="Times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EE3C859" w14:textId="77777777" w:rsidR="000535A9" w:rsidRPr="00E87491" w:rsidRDefault="000535A9" w:rsidP="005A7720">
            <w:pPr>
              <w:spacing w:line="400" w:lineRule="exact"/>
              <w:jc w:val="center"/>
              <w:rPr>
                <w:rFonts w:ascii="Times" w:eastAsia="仿宋_GB2312" w:hAnsi="Times"/>
                <w:sz w:val="24"/>
                <w:szCs w:val="24"/>
              </w:rPr>
            </w:pPr>
            <w:r w:rsidRPr="00E87491">
              <w:rPr>
                <w:rFonts w:ascii="Times" w:eastAsia="仿宋_GB2312" w:hAnsi="Times"/>
                <w:sz w:val="24"/>
                <w:szCs w:val="24"/>
              </w:rPr>
              <w:t>板书设计</w:t>
            </w:r>
          </w:p>
        </w:tc>
        <w:tc>
          <w:tcPr>
            <w:tcW w:w="5387" w:type="dxa"/>
            <w:vAlign w:val="center"/>
          </w:tcPr>
          <w:p w14:paraId="1389D75A" w14:textId="77777777" w:rsidR="000535A9" w:rsidRPr="00E87491" w:rsidRDefault="000535A9" w:rsidP="005A7720">
            <w:pPr>
              <w:spacing w:line="400" w:lineRule="exact"/>
              <w:rPr>
                <w:rFonts w:ascii="Times" w:eastAsia="仿宋_GB2312" w:hAnsi="Times"/>
                <w:sz w:val="24"/>
                <w:szCs w:val="24"/>
              </w:rPr>
            </w:pPr>
            <w:r w:rsidRPr="00E87491">
              <w:rPr>
                <w:rFonts w:ascii="Times" w:eastAsia="仿宋_GB2312" w:hAnsi="Times"/>
                <w:sz w:val="24"/>
                <w:szCs w:val="24"/>
              </w:rPr>
              <w:t>板书设计内容恰当、安排合理，符合教学实际。</w:t>
            </w:r>
          </w:p>
        </w:tc>
        <w:tc>
          <w:tcPr>
            <w:tcW w:w="850" w:type="dxa"/>
            <w:vAlign w:val="center"/>
          </w:tcPr>
          <w:p w14:paraId="2A174315" w14:textId="77777777" w:rsidR="000535A9" w:rsidRPr="00E87491" w:rsidRDefault="000535A9" w:rsidP="005A7720">
            <w:pPr>
              <w:spacing w:line="400" w:lineRule="exact"/>
              <w:jc w:val="center"/>
              <w:rPr>
                <w:rFonts w:ascii="Times" w:eastAsia="仿宋_GB2312" w:hAnsi="Times"/>
                <w:sz w:val="24"/>
                <w:szCs w:val="24"/>
              </w:rPr>
            </w:pPr>
            <w:r w:rsidRPr="00E87491">
              <w:rPr>
                <w:rFonts w:ascii="Times" w:eastAsia="仿宋_GB2312" w:hAnsi="Times"/>
                <w:sz w:val="24"/>
                <w:szCs w:val="24"/>
              </w:rPr>
              <w:t>5</w:t>
            </w:r>
          </w:p>
        </w:tc>
      </w:tr>
      <w:tr w:rsidR="000535A9" w:rsidRPr="00C97424" w14:paraId="1EECD9B9" w14:textId="77777777" w:rsidTr="00916CAE">
        <w:trPr>
          <w:trHeight w:val="737"/>
        </w:trPr>
        <w:tc>
          <w:tcPr>
            <w:tcW w:w="988" w:type="dxa"/>
            <w:vMerge w:val="restart"/>
            <w:vAlign w:val="center"/>
          </w:tcPr>
          <w:p w14:paraId="7C6E3D8F" w14:textId="0AF9568B" w:rsidR="000535A9" w:rsidRPr="00E87491" w:rsidRDefault="000535A9" w:rsidP="006B7A3E">
            <w:pPr>
              <w:spacing w:line="400" w:lineRule="exact"/>
              <w:ind w:leftChars="-50" w:left="-105" w:rightChars="-50" w:right="-105"/>
              <w:rPr>
                <w:rFonts w:ascii="Times" w:eastAsia="仿宋_GB2312" w:hAnsi="Times"/>
                <w:b/>
                <w:sz w:val="24"/>
                <w:szCs w:val="24"/>
              </w:rPr>
            </w:pPr>
            <w:r w:rsidRPr="00E87491">
              <w:rPr>
                <w:rFonts w:ascii="Times" w:eastAsia="仿宋_GB2312" w:hAnsi="Times"/>
                <w:b/>
                <w:sz w:val="24"/>
                <w:szCs w:val="24"/>
              </w:rPr>
              <w:t>教学内容</w:t>
            </w:r>
          </w:p>
          <w:p w14:paraId="2C3C85C5" w14:textId="77777777" w:rsidR="000535A9" w:rsidRPr="00E87491" w:rsidRDefault="000535A9" w:rsidP="006B7A3E">
            <w:pPr>
              <w:spacing w:line="400" w:lineRule="exact"/>
              <w:ind w:leftChars="-50" w:left="-105" w:rightChars="-50" w:right="-105"/>
              <w:rPr>
                <w:rFonts w:ascii="Times" w:eastAsia="仿宋_GB2312" w:hAnsi="Times"/>
                <w:b/>
                <w:sz w:val="24"/>
                <w:szCs w:val="24"/>
              </w:rPr>
            </w:pPr>
            <w:r w:rsidRPr="00E87491">
              <w:rPr>
                <w:rFonts w:ascii="Times" w:eastAsia="仿宋_GB2312" w:hAnsi="Times"/>
                <w:b/>
                <w:sz w:val="24"/>
                <w:szCs w:val="24"/>
              </w:rPr>
              <w:t>和过程</w:t>
            </w:r>
          </w:p>
          <w:p w14:paraId="28E4AE76" w14:textId="2C706658" w:rsidR="000535A9" w:rsidRPr="00E87491" w:rsidRDefault="000535A9" w:rsidP="005A7720">
            <w:pPr>
              <w:spacing w:line="400" w:lineRule="exact"/>
              <w:ind w:leftChars="-50" w:left="-105" w:rightChars="-50" w:right="-105"/>
              <w:jc w:val="center"/>
              <w:rPr>
                <w:rFonts w:ascii="Times" w:eastAsia="仿宋_GB2312" w:hAnsi="Times"/>
                <w:b/>
                <w:w w:val="90"/>
                <w:sz w:val="24"/>
                <w:szCs w:val="24"/>
              </w:rPr>
            </w:pPr>
            <w:r w:rsidRPr="00E87491">
              <w:rPr>
                <w:rFonts w:ascii="Times" w:eastAsia="仿宋_GB2312" w:hAnsi="Times"/>
                <w:b/>
                <w:w w:val="90"/>
                <w:sz w:val="24"/>
                <w:szCs w:val="24"/>
              </w:rPr>
              <w:t>（</w:t>
            </w:r>
            <w:r w:rsidRPr="00E87491">
              <w:rPr>
                <w:rFonts w:ascii="Times" w:eastAsia="仿宋_GB2312" w:hAnsi="Times"/>
                <w:b/>
                <w:w w:val="90"/>
                <w:sz w:val="24"/>
                <w:szCs w:val="24"/>
              </w:rPr>
              <w:t>50</w:t>
            </w:r>
            <w:r w:rsidRPr="00E87491">
              <w:rPr>
                <w:rFonts w:ascii="Times" w:eastAsia="仿宋_GB2312" w:hAnsi="Times"/>
                <w:b/>
                <w:w w:val="90"/>
                <w:sz w:val="24"/>
                <w:szCs w:val="24"/>
              </w:rPr>
              <w:t>分）</w:t>
            </w:r>
          </w:p>
        </w:tc>
        <w:tc>
          <w:tcPr>
            <w:tcW w:w="1417" w:type="dxa"/>
            <w:vAlign w:val="center"/>
          </w:tcPr>
          <w:p w14:paraId="68059AD0" w14:textId="77777777" w:rsidR="000535A9" w:rsidRPr="00E87491" w:rsidRDefault="000535A9" w:rsidP="005A7720">
            <w:pPr>
              <w:spacing w:line="400" w:lineRule="exact"/>
              <w:jc w:val="center"/>
              <w:rPr>
                <w:rFonts w:ascii="Times" w:eastAsia="仿宋_GB2312" w:hAnsi="Times"/>
                <w:sz w:val="24"/>
                <w:szCs w:val="24"/>
              </w:rPr>
            </w:pPr>
            <w:r w:rsidRPr="00E87491">
              <w:rPr>
                <w:rFonts w:ascii="Times" w:eastAsia="仿宋_GB2312" w:hAnsi="Times"/>
                <w:sz w:val="24"/>
                <w:szCs w:val="24"/>
              </w:rPr>
              <w:t>教学内容</w:t>
            </w:r>
          </w:p>
        </w:tc>
        <w:tc>
          <w:tcPr>
            <w:tcW w:w="5387" w:type="dxa"/>
            <w:vAlign w:val="center"/>
          </w:tcPr>
          <w:p w14:paraId="3A111560" w14:textId="77777777" w:rsidR="000535A9" w:rsidRPr="00E87491" w:rsidRDefault="000535A9" w:rsidP="005A7720">
            <w:pPr>
              <w:spacing w:line="400" w:lineRule="exact"/>
              <w:rPr>
                <w:rFonts w:ascii="Times" w:eastAsia="仿宋_GB2312" w:hAnsi="Times"/>
                <w:spacing w:val="-8"/>
                <w:sz w:val="24"/>
                <w:szCs w:val="24"/>
              </w:rPr>
            </w:pPr>
            <w:r w:rsidRPr="00E87491">
              <w:rPr>
                <w:rFonts w:ascii="Times" w:eastAsia="仿宋_GB2312" w:hAnsi="Times"/>
                <w:spacing w:val="-8"/>
                <w:sz w:val="24"/>
                <w:szCs w:val="24"/>
              </w:rPr>
              <w:t>概念正确、专业术语表述准确、示例恰当。内容充实，</w:t>
            </w:r>
            <w:r w:rsidRPr="00E87491">
              <w:rPr>
                <w:rFonts w:ascii="Times" w:eastAsia="仿宋_GB2312" w:hAnsi="Times"/>
                <w:sz w:val="24"/>
                <w:szCs w:val="24"/>
              </w:rPr>
              <w:t>理论联系实际，反映学科发展动态。</w:t>
            </w:r>
          </w:p>
        </w:tc>
        <w:tc>
          <w:tcPr>
            <w:tcW w:w="850" w:type="dxa"/>
            <w:vAlign w:val="center"/>
          </w:tcPr>
          <w:p w14:paraId="3C6DC85C" w14:textId="77777777" w:rsidR="000535A9" w:rsidRPr="00E87491" w:rsidRDefault="000535A9" w:rsidP="005A7720">
            <w:pPr>
              <w:spacing w:line="400" w:lineRule="exact"/>
              <w:jc w:val="center"/>
              <w:rPr>
                <w:rFonts w:ascii="Times" w:eastAsia="仿宋_GB2312" w:hAnsi="Times"/>
                <w:spacing w:val="-8"/>
                <w:sz w:val="24"/>
                <w:szCs w:val="24"/>
              </w:rPr>
            </w:pPr>
            <w:r w:rsidRPr="00E87491">
              <w:rPr>
                <w:rFonts w:ascii="Times" w:eastAsia="仿宋_GB2312" w:hAnsi="Times"/>
                <w:spacing w:val="-8"/>
                <w:sz w:val="24"/>
                <w:szCs w:val="24"/>
              </w:rPr>
              <w:t>10</w:t>
            </w:r>
          </w:p>
        </w:tc>
      </w:tr>
      <w:tr w:rsidR="000535A9" w:rsidRPr="00C97424" w14:paraId="4701688A" w14:textId="77777777" w:rsidTr="00916CAE">
        <w:trPr>
          <w:trHeight w:val="737"/>
        </w:trPr>
        <w:tc>
          <w:tcPr>
            <w:tcW w:w="988" w:type="dxa"/>
            <w:vMerge/>
            <w:vAlign w:val="center"/>
          </w:tcPr>
          <w:p w14:paraId="7F693E62" w14:textId="77777777" w:rsidR="000535A9" w:rsidRPr="00E87491" w:rsidRDefault="000535A9" w:rsidP="005A7720">
            <w:pPr>
              <w:spacing w:line="400" w:lineRule="exact"/>
              <w:ind w:leftChars="-50" w:left="-105" w:rightChars="-50" w:right="-105"/>
              <w:jc w:val="center"/>
              <w:rPr>
                <w:rFonts w:ascii="Times" w:eastAsia="仿宋_GB2312" w:hAnsi="Times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38B2DF1" w14:textId="77777777" w:rsidR="000535A9" w:rsidRPr="00E87491" w:rsidRDefault="000535A9" w:rsidP="005A7720">
            <w:pPr>
              <w:spacing w:line="400" w:lineRule="exact"/>
              <w:jc w:val="center"/>
              <w:rPr>
                <w:rFonts w:ascii="Times" w:eastAsia="仿宋_GB2312" w:hAnsi="Times"/>
                <w:sz w:val="24"/>
                <w:szCs w:val="24"/>
              </w:rPr>
            </w:pPr>
            <w:r w:rsidRPr="00E87491">
              <w:rPr>
                <w:rFonts w:ascii="Times" w:eastAsia="仿宋_GB2312" w:hAnsi="Times"/>
                <w:sz w:val="24"/>
                <w:szCs w:val="24"/>
              </w:rPr>
              <w:t>教学过程</w:t>
            </w:r>
          </w:p>
        </w:tc>
        <w:tc>
          <w:tcPr>
            <w:tcW w:w="5387" w:type="dxa"/>
            <w:vAlign w:val="center"/>
          </w:tcPr>
          <w:p w14:paraId="0D6E1F3E" w14:textId="38B0236B" w:rsidR="000535A9" w:rsidRPr="00E87491" w:rsidRDefault="000535A9" w:rsidP="005A7720">
            <w:pPr>
              <w:spacing w:line="400" w:lineRule="exact"/>
              <w:rPr>
                <w:rFonts w:ascii="Times" w:eastAsia="仿宋_GB2312" w:hAnsi="Times"/>
                <w:spacing w:val="-8"/>
                <w:sz w:val="24"/>
                <w:szCs w:val="24"/>
              </w:rPr>
            </w:pPr>
            <w:r w:rsidRPr="00E87491">
              <w:rPr>
                <w:rFonts w:ascii="Times" w:eastAsia="仿宋_GB2312" w:hAnsi="Times"/>
                <w:spacing w:val="-8"/>
                <w:sz w:val="24"/>
                <w:szCs w:val="24"/>
              </w:rPr>
              <w:t>教学过程完整，呈现方式合理；情境创设有新意，正确体现目标；环节清晰，过渡自然，时间分配合理。</w:t>
            </w:r>
            <w:r w:rsidRPr="00E87491">
              <w:rPr>
                <w:rFonts w:ascii="Times" w:eastAsia="仿宋_GB2312" w:hAnsi="Times"/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54B132D6" w14:textId="77777777" w:rsidR="000535A9" w:rsidRPr="00E87491" w:rsidRDefault="000535A9" w:rsidP="005A7720">
            <w:pPr>
              <w:spacing w:line="400" w:lineRule="exact"/>
              <w:jc w:val="center"/>
              <w:rPr>
                <w:rFonts w:ascii="Times" w:eastAsia="仿宋_GB2312" w:hAnsi="Times"/>
                <w:spacing w:val="-8"/>
                <w:sz w:val="24"/>
                <w:szCs w:val="24"/>
              </w:rPr>
            </w:pPr>
            <w:r w:rsidRPr="00E87491">
              <w:rPr>
                <w:rFonts w:ascii="Times" w:eastAsia="仿宋_GB2312" w:hAnsi="Times"/>
                <w:spacing w:val="-8"/>
                <w:sz w:val="24"/>
                <w:szCs w:val="24"/>
              </w:rPr>
              <w:t>10</w:t>
            </w:r>
          </w:p>
        </w:tc>
      </w:tr>
      <w:tr w:rsidR="000535A9" w:rsidRPr="00C97424" w14:paraId="72D07F89" w14:textId="77777777" w:rsidTr="00916CAE">
        <w:trPr>
          <w:trHeight w:val="737"/>
        </w:trPr>
        <w:tc>
          <w:tcPr>
            <w:tcW w:w="988" w:type="dxa"/>
            <w:vMerge/>
            <w:vAlign w:val="center"/>
          </w:tcPr>
          <w:p w14:paraId="1C522FCB" w14:textId="77777777" w:rsidR="000535A9" w:rsidRPr="00E87491" w:rsidRDefault="000535A9" w:rsidP="00A02BB2">
            <w:pPr>
              <w:spacing w:line="400" w:lineRule="exact"/>
              <w:ind w:leftChars="-50" w:left="-105" w:rightChars="-50" w:right="-105"/>
              <w:jc w:val="center"/>
              <w:rPr>
                <w:rFonts w:ascii="Times" w:eastAsia="仿宋_GB2312" w:hAnsi="Times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80037C5" w14:textId="754AD5F5" w:rsidR="000535A9" w:rsidRPr="00E87491" w:rsidRDefault="000535A9" w:rsidP="00A02BB2">
            <w:pPr>
              <w:spacing w:line="400" w:lineRule="exact"/>
              <w:jc w:val="center"/>
              <w:rPr>
                <w:rFonts w:ascii="Times" w:eastAsia="仿宋_GB2312" w:hAnsi="Times"/>
                <w:sz w:val="24"/>
                <w:szCs w:val="24"/>
              </w:rPr>
            </w:pPr>
            <w:r w:rsidRPr="00E87491">
              <w:rPr>
                <w:rFonts w:ascii="Times" w:eastAsia="仿宋_GB2312" w:hAnsi="Times"/>
                <w:spacing w:val="-8"/>
                <w:sz w:val="24"/>
                <w:szCs w:val="24"/>
              </w:rPr>
              <w:t>课程思政</w:t>
            </w:r>
          </w:p>
        </w:tc>
        <w:tc>
          <w:tcPr>
            <w:tcW w:w="5387" w:type="dxa"/>
            <w:vAlign w:val="center"/>
          </w:tcPr>
          <w:p w14:paraId="5B683CCF" w14:textId="113FC9C5" w:rsidR="000535A9" w:rsidRPr="00E87491" w:rsidRDefault="000535A9" w:rsidP="00A02BB2">
            <w:pPr>
              <w:spacing w:line="400" w:lineRule="exact"/>
              <w:rPr>
                <w:rFonts w:ascii="Times" w:eastAsia="仿宋_GB2312" w:hAnsi="Times"/>
                <w:spacing w:val="-8"/>
                <w:sz w:val="24"/>
                <w:szCs w:val="24"/>
              </w:rPr>
            </w:pPr>
            <w:r w:rsidRPr="00E87491">
              <w:rPr>
                <w:rFonts w:ascii="Times" w:eastAsia="仿宋_GB2312" w:hAnsi="Times"/>
                <w:sz w:val="24"/>
                <w:szCs w:val="24"/>
              </w:rPr>
              <w:t>能结合课程内容和特点挖掘思政元素，将</w:t>
            </w:r>
            <w:r w:rsidRPr="00E87491">
              <w:rPr>
                <w:rFonts w:ascii="Times" w:eastAsia="仿宋_GB2312" w:hAnsi="Times"/>
                <w:sz w:val="24"/>
                <w:szCs w:val="24"/>
              </w:rPr>
              <w:t>“</w:t>
            </w:r>
            <w:r w:rsidRPr="00E87491">
              <w:rPr>
                <w:rFonts w:ascii="Times" w:eastAsia="仿宋_GB2312" w:hAnsi="Times"/>
                <w:sz w:val="24"/>
                <w:szCs w:val="24"/>
              </w:rPr>
              <w:t>教书</w:t>
            </w:r>
            <w:r w:rsidRPr="00E87491">
              <w:rPr>
                <w:rFonts w:ascii="Times" w:eastAsia="仿宋_GB2312" w:hAnsi="Times"/>
                <w:sz w:val="24"/>
                <w:szCs w:val="24"/>
              </w:rPr>
              <w:t>”</w:t>
            </w:r>
            <w:r w:rsidRPr="00E87491">
              <w:rPr>
                <w:rFonts w:ascii="Times" w:eastAsia="仿宋_GB2312" w:hAnsi="Times"/>
                <w:sz w:val="24"/>
                <w:szCs w:val="24"/>
              </w:rPr>
              <w:t>与</w:t>
            </w:r>
            <w:r w:rsidRPr="00E87491">
              <w:rPr>
                <w:rFonts w:ascii="Times" w:eastAsia="仿宋_GB2312" w:hAnsi="Times"/>
                <w:sz w:val="24"/>
                <w:szCs w:val="24"/>
              </w:rPr>
              <w:t>“</w:t>
            </w:r>
            <w:r w:rsidRPr="00E87491">
              <w:rPr>
                <w:rFonts w:ascii="Times" w:eastAsia="仿宋_GB2312" w:hAnsi="Times"/>
                <w:sz w:val="24"/>
                <w:szCs w:val="24"/>
              </w:rPr>
              <w:t>育人</w:t>
            </w:r>
            <w:r w:rsidRPr="00E87491">
              <w:rPr>
                <w:rFonts w:ascii="Times" w:eastAsia="仿宋_GB2312" w:hAnsi="Times"/>
                <w:sz w:val="24"/>
                <w:szCs w:val="24"/>
              </w:rPr>
              <w:t>”</w:t>
            </w:r>
            <w:r w:rsidRPr="00E87491">
              <w:rPr>
                <w:rFonts w:ascii="Times" w:eastAsia="仿宋_GB2312" w:hAnsi="Times"/>
                <w:sz w:val="24"/>
                <w:szCs w:val="24"/>
              </w:rPr>
              <w:t>相结合，思政与学科内容相结合。</w:t>
            </w:r>
          </w:p>
        </w:tc>
        <w:tc>
          <w:tcPr>
            <w:tcW w:w="850" w:type="dxa"/>
            <w:vAlign w:val="center"/>
          </w:tcPr>
          <w:p w14:paraId="48F1AC89" w14:textId="572C4708" w:rsidR="000535A9" w:rsidRPr="00E87491" w:rsidRDefault="000535A9" w:rsidP="00A02BB2">
            <w:pPr>
              <w:spacing w:line="400" w:lineRule="exact"/>
              <w:jc w:val="center"/>
              <w:rPr>
                <w:rFonts w:ascii="Times" w:eastAsia="仿宋_GB2312" w:hAnsi="Times"/>
                <w:spacing w:val="-8"/>
                <w:sz w:val="24"/>
                <w:szCs w:val="24"/>
              </w:rPr>
            </w:pPr>
            <w:r w:rsidRPr="00E87491">
              <w:rPr>
                <w:rFonts w:ascii="Times" w:eastAsia="仿宋_GB2312" w:hAnsi="Times"/>
                <w:sz w:val="24"/>
                <w:szCs w:val="24"/>
              </w:rPr>
              <w:t>10</w:t>
            </w:r>
          </w:p>
        </w:tc>
      </w:tr>
      <w:tr w:rsidR="000535A9" w:rsidRPr="00C97424" w14:paraId="5CC6FDA2" w14:textId="77777777" w:rsidTr="00916CAE">
        <w:trPr>
          <w:trHeight w:val="737"/>
        </w:trPr>
        <w:tc>
          <w:tcPr>
            <w:tcW w:w="988" w:type="dxa"/>
            <w:vMerge/>
            <w:vAlign w:val="center"/>
          </w:tcPr>
          <w:p w14:paraId="1C144A48" w14:textId="77777777" w:rsidR="000535A9" w:rsidRPr="00E87491" w:rsidRDefault="000535A9" w:rsidP="00A02BB2">
            <w:pPr>
              <w:spacing w:line="400" w:lineRule="exact"/>
              <w:ind w:leftChars="-50" w:left="-105" w:rightChars="-50" w:right="-105"/>
              <w:rPr>
                <w:rFonts w:ascii="Times" w:eastAsia="仿宋_GB2312" w:hAnsi="Times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1725EF5" w14:textId="2C16E787" w:rsidR="000535A9" w:rsidRPr="00E87491" w:rsidRDefault="000535A9" w:rsidP="000D18CF">
            <w:pPr>
              <w:spacing w:line="400" w:lineRule="exact"/>
              <w:rPr>
                <w:rFonts w:ascii="Times" w:eastAsia="仿宋_GB2312" w:hAnsi="Times"/>
                <w:sz w:val="24"/>
                <w:szCs w:val="24"/>
              </w:rPr>
            </w:pPr>
            <w:r w:rsidRPr="00E87491">
              <w:rPr>
                <w:rFonts w:ascii="Times" w:eastAsia="仿宋_GB2312" w:hAnsi="Times"/>
                <w:sz w:val="24"/>
                <w:szCs w:val="24"/>
              </w:rPr>
              <w:t>教学方法与手段</w:t>
            </w:r>
          </w:p>
        </w:tc>
        <w:tc>
          <w:tcPr>
            <w:tcW w:w="5387" w:type="dxa"/>
            <w:vAlign w:val="center"/>
          </w:tcPr>
          <w:p w14:paraId="2BB1BCB0" w14:textId="2B64B480" w:rsidR="000535A9" w:rsidRPr="00E87491" w:rsidRDefault="000535A9" w:rsidP="00A02BB2">
            <w:pPr>
              <w:spacing w:line="400" w:lineRule="exact"/>
              <w:rPr>
                <w:rFonts w:ascii="Times" w:eastAsia="仿宋_GB2312" w:hAnsi="Times"/>
                <w:sz w:val="24"/>
                <w:szCs w:val="24"/>
              </w:rPr>
            </w:pPr>
            <w:r w:rsidRPr="00E87491">
              <w:rPr>
                <w:rFonts w:ascii="Times" w:eastAsia="仿宋_GB2312" w:hAnsi="Times"/>
                <w:sz w:val="24"/>
                <w:szCs w:val="24"/>
              </w:rPr>
              <w:t>教学方法灵活巧妙，能突出教学重点，破解教学难点；注重</w:t>
            </w:r>
            <w:r w:rsidRPr="00E87491">
              <w:rPr>
                <w:rFonts w:ascii="Times" w:eastAsia="仿宋_GB2312" w:hAnsi="Times"/>
                <w:spacing w:val="-8"/>
                <w:sz w:val="24"/>
                <w:szCs w:val="24"/>
              </w:rPr>
              <w:t>引导学生参与，启发学生思维。</w:t>
            </w:r>
            <w:r w:rsidRPr="00E87491">
              <w:rPr>
                <w:rFonts w:ascii="Times" w:eastAsia="仿宋_GB2312" w:hAnsi="Times"/>
                <w:sz w:val="24"/>
                <w:szCs w:val="24"/>
              </w:rPr>
              <w:t>教学手段的选择</w:t>
            </w:r>
            <w:r w:rsidRPr="00E87491">
              <w:rPr>
                <w:rFonts w:ascii="Times" w:eastAsia="仿宋_GB2312" w:hAnsi="Times"/>
                <w:spacing w:val="-8"/>
                <w:sz w:val="24"/>
                <w:szCs w:val="24"/>
              </w:rPr>
              <w:t>有利于教学过程的实施和教学目标的实现</w:t>
            </w:r>
            <w:r w:rsidRPr="00E87491">
              <w:rPr>
                <w:rFonts w:ascii="Times" w:eastAsia="仿宋_GB2312" w:hAnsi="Times"/>
                <w:sz w:val="24"/>
                <w:szCs w:val="24"/>
              </w:rPr>
              <w:t>。</w:t>
            </w:r>
          </w:p>
        </w:tc>
        <w:tc>
          <w:tcPr>
            <w:tcW w:w="850" w:type="dxa"/>
            <w:vAlign w:val="center"/>
          </w:tcPr>
          <w:p w14:paraId="5CA0840D" w14:textId="7E26A3BE" w:rsidR="000535A9" w:rsidRPr="00E87491" w:rsidRDefault="000535A9" w:rsidP="00A02BB2">
            <w:pPr>
              <w:spacing w:line="400" w:lineRule="exact"/>
              <w:jc w:val="center"/>
              <w:rPr>
                <w:rFonts w:ascii="Times" w:eastAsia="仿宋_GB2312" w:hAnsi="Times"/>
                <w:sz w:val="24"/>
                <w:szCs w:val="24"/>
              </w:rPr>
            </w:pPr>
            <w:r w:rsidRPr="00E87491">
              <w:rPr>
                <w:rFonts w:ascii="Times" w:eastAsia="仿宋_GB2312" w:hAnsi="Times"/>
                <w:sz w:val="24"/>
                <w:szCs w:val="24"/>
              </w:rPr>
              <w:t>15</w:t>
            </w:r>
          </w:p>
        </w:tc>
      </w:tr>
      <w:tr w:rsidR="000535A9" w:rsidRPr="00C97424" w14:paraId="3EE8ACE9" w14:textId="77777777" w:rsidTr="00916CAE">
        <w:trPr>
          <w:trHeight w:val="737"/>
        </w:trPr>
        <w:tc>
          <w:tcPr>
            <w:tcW w:w="988" w:type="dxa"/>
            <w:vMerge/>
            <w:vAlign w:val="center"/>
          </w:tcPr>
          <w:p w14:paraId="39572313" w14:textId="77777777" w:rsidR="000535A9" w:rsidRPr="00E87491" w:rsidRDefault="000535A9" w:rsidP="00A02BB2">
            <w:pPr>
              <w:spacing w:line="400" w:lineRule="exact"/>
              <w:ind w:leftChars="-50" w:left="-105" w:rightChars="-50" w:right="-105"/>
              <w:rPr>
                <w:rFonts w:ascii="Times" w:eastAsia="仿宋_GB2312" w:hAnsi="Times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EE95A0B" w14:textId="77777777" w:rsidR="000535A9" w:rsidRPr="00E87491" w:rsidRDefault="000535A9" w:rsidP="000D18CF">
            <w:pPr>
              <w:spacing w:line="400" w:lineRule="exact"/>
              <w:rPr>
                <w:rFonts w:ascii="Times" w:eastAsia="仿宋_GB2312" w:hAnsi="Times"/>
                <w:spacing w:val="-8"/>
                <w:sz w:val="24"/>
                <w:szCs w:val="24"/>
              </w:rPr>
            </w:pPr>
            <w:r w:rsidRPr="00E87491">
              <w:rPr>
                <w:rFonts w:ascii="Times" w:eastAsia="仿宋_GB2312" w:hAnsi="Times"/>
                <w:spacing w:val="-8"/>
                <w:sz w:val="24"/>
                <w:szCs w:val="24"/>
              </w:rPr>
              <w:t>小结与延伸</w:t>
            </w:r>
          </w:p>
        </w:tc>
        <w:tc>
          <w:tcPr>
            <w:tcW w:w="5387" w:type="dxa"/>
            <w:vAlign w:val="center"/>
          </w:tcPr>
          <w:p w14:paraId="39303AC1" w14:textId="77777777" w:rsidR="000535A9" w:rsidRPr="00E87491" w:rsidRDefault="000535A9" w:rsidP="00A02BB2">
            <w:pPr>
              <w:spacing w:line="400" w:lineRule="exact"/>
              <w:rPr>
                <w:rFonts w:ascii="Times" w:eastAsia="仿宋_GB2312" w:hAnsi="Times"/>
                <w:sz w:val="24"/>
                <w:szCs w:val="24"/>
              </w:rPr>
            </w:pPr>
            <w:r w:rsidRPr="00E87491">
              <w:rPr>
                <w:rFonts w:ascii="Times" w:eastAsia="仿宋_GB2312" w:hAnsi="Times"/>
                <w:sz w:val="24"/>
                <w:szCs w:val="24"/>
              </w:rPr>
              <w:t>小结完整、精炼，并有适当的知识延伸；课后作业量适当，有利于进一步巩固所学内容。</w:t>
            </w:r>
          </w:p>
        </w:tc>
        <w:tc>
          <w:tcPr>
            <w:tcW w:w="850" w:type="dxa"/>
            <w:vAlign w:val="center"/>
          </w:tcPr>
          <w:p w14:paraId="0A4AC107" w14:textId="77777777" w:rsidR="000535A9" w:rsidRPr="00E87491" w:rsidRDefault="000535A9" w:rsidP="00A02BB2">
            <w:pPr>
              <w:spacing w:line="400" w:lineRule="exact"/>
              <w:jc w:val="center"/>
              <w:rPr>
                <w:rFonts w:ascii="Times" w:eastAsia="仿宋_GB2312" w:hAnsi="Times"/>
                <w:sz w:val="24"/>
                <w:szCs w:val="24"/>
              </w:rPr>
            </w:pPr>
            <w:r w:rsidRPr="00E87491">
              <w:rPr>
                <w:rFonts w:ascii="Times" w:eastAsia="仿宋_GB2312" w:hAnsi="Times"/>
                <w:sz w:val="24"/>
                <w:szCs w:val="24"/>
              </w:rPr>
              <w:t>5</w:t>
            </w:r>
          </w:p>
        </w:tc>
      </w:tr>
      <w:tr w:rsidR="000535A9" w:rsidRPr="00C97424" w14:paraId="5D2069CC" w14:textId="77777777" w:rsidTr="00916CAE">
        <w:trPr>
          <w:trHeight w:val="737"/>
        </w:trPr>
        <w:tc>
          <w:tcPr>
            <w:tcW w:w="988" w:type="dxa"/>
            <w:vAlign w:val="center"/>
          </w:tcPr>
          <w:p w14:paraId="7F3E3564" w14:textId="1A79BB42" w:rsidR="000535A9" w:rsidRPr="00E87491" w:rsidRDefault="000535A9" w:rsidP="006B7A3E">
            <w:pPr>
              <w:spacing w:line="400" w:lineRule="exact"/>
              <w:ind w:leftChars="-50" w:left="-105" w:rightChars="-50" w:right="-105"/>
              <w:rPr>
                <w:rFonts w:ascii="Times" w:eastAsia="仿宋_GB2312" w:hAnsi="Times"/>
                <w:b/>
                <w:sz w:val="24"/>
                <w:szCs w:val="24"/>
              </w:rPr>
            </w:pPr>
            <w:r w:rsidRPr="00E87491">
              <w:rPr>
                <w:rFonts w:ascii="Times" w:eastAsia="仿宋_GB2312" w:hAnsi="Times"/>
                <w:b/>
                <w:sz w:val="24"/>
                <w:szCs w:val="24"/>
              </w:rPr>
              <w:t>教案规范</w:t>
            </w:r>
            <w:r w:rsidRPr="00E87491">
              <w:rPr>
                <w:rFonts w:ascii="Times" w:eastAsia="仿宋_GB2312" w:hAnsi="Times"/>
                <w:b/>
                <w:w w:val="90"/>
                <w:sz w:val="24"/>
                <w:szCs w:val="24"/>
              </w:rPr>
              <w:t>（</w:t>
            </w:r>
            <w:r w:rsidRPr="00E87491">
              <w:rPr>
                <w:rFonts w:ascii="Times" w:eastAsia="仿宋_GB2312" w:hAnsi="Times"/>
                <w:b/>
                <w:w w:val="90"/>
                <w:sz w:val="24"/>
                <w:szCs w:val="24"/>
              </w:rPr>
              <w:t>10</w:t>
            </w:r>
            <w:r w:rsidRPr="00E87491">
              <w:rPr>
                <w:rFonts w:ascii="Times" w:eastAsia="仿宋_GB2312" w:hAnsi="Times"/>
                <w:b/>
                <w:w w:val="90"/>
                <w:sz w:val="24"/>
                <w:szCs w:val="24"/>
              </w:rPr>
              <w:t>分）</w:t>
            </w:r>
          </w:p>
        </w:tc>
        <w:tc>
          <w:tcPr>
            <w:tcW w:w="1417" w:type="dxa"/>
            <w:vAlign w:val="center"/>
          </w:tcPr>
          <w:p w14:paraId="109339DD" w14:textId="77777777" w:rsidR="000535A9" w:rsidRPr="00E87491" w:rsidRDefault="000535A9" w:rsidP="00A02BB2">
            <w:pPr>
              <w:spacing w:line="400" w:lineRule="exact"/>
              <w:jc w:val="center"/>
              <w:rPr>
                <w:rFonts w:ascii="Times" w:eastAsia="仿宋_GB2312" w:hAnsi="Times"/>
                <w:sz w:val="24"/>
                <w:szCs w:val="24"/>
              </w:rPr>
            </w:pPr>
            <w:r w:rsidRPr="00E87491">
              <w:rPr>
                <w:rFonts w:ascii="Times" w:eastAsia="仿宋_GB2312" w:hAnsi="Times"/>
                <w:sz w:val="24"/>
                <w:szCs w:val="24"/>
              </w:rPr>
              <w:t>内容格式</w:t>
            </w:r>
          </w:p>
        </w:tc>
        <w:tc>
          <w:tcPr>
            <w:tcW w:w="5387" w:type="dxa"/>
            <w:vAlign w:val="center"/>
          </w:tcPr>
          <w:p w14:paraId="7B1F8290" w14:textId="77777777" w:rsidR="000535A9" w:rsidRPr="00E87491" w:rsidRDefault="000535A9" w:rsidP="00A02BB2">
            <w:pPr>
              <w:spacing w:line="400" w:lineRule="exact"/>
              <w:rPr>
                <w:rFonts w:ascii="Times" w:eastAsia="仿宋_GB2312" w:hAnsi="Times"/>
                <w:sz w:val="24"/>
                <w:szCs w:val="24"/>
              </w:rPr>
            </w:pPr>
            <w:r w:rsidRPr="00E87491">
              <w:rPr>
                <w:rFonts w:ascii="Times" w:eastAsia="仿宋_GB2312" w:hAnsi="Times"/>
                <w:sz w:val="24"/>
                <w:szCs w:val="24"/>
              </w:rPr>
              <w:t>要素齐全，排版美观，语言简洁，视频、图片、图表等运用得当，能反映教师备课充分。</w:t>
            </w:r>
          </w:p>
        </w:tc>
        <w:tc>
          <w:tcPr>
            <w:tcW w:w="850" w:type="dxa"/>
            <w:vAlign w:val="center"/>
          </w:tcPr>
          <w:p w14:paraId="02E0BFC2" w14:textId="77777777" w:rsidR="000535A9" w:rsidRPr="00E87491" w:rsidRDefault="000535A9" w:rsidP="00A02BB2">
            <w:pPr>
              <w:spacing w:line="400" w:lineRule="exact"/>
              <w:jc w:val="center"/>
              <w:rPr>
                <w:rFonts w:ascii="Times" w:eastAsia="仿宋_GB2312" w:hAnsi="Times"/>
                <w:sz w:val="24"/>
                <w:szCs w:val="24"/>
              </w:rPr>
            </w:pPr>
            <w:r w:rsidRPr="00E87491">
              <w:rPr>
                <w:rFonts w:ascii="Times" w:eastAsia="仿宋_GB2312" w:hAnsi="Times"/>
                <w:sz w:val="24"/>
                <w:szCs w:val="24"/>
              </w:rPr>
              <w:t>10</w:t>
            </w:r>
          </w:p>
        </w:tc>
      </w:tr>
      <w:tr w:rsidR="000535A9" w:rsidRPr="00E54FDB" w14:paraId="679D4FE7" w14:textId="77777777" w:rsidTr="00916CAE">
        <w:trPr>
          <w:trHeight w:val="737"/>
        </w:trPr>
        <w:tc>
          <w:tcPr>
            <w:tcW w:w="7792" w:type="dxa"/>
            <w:gridSpan w:val="3"/>
            <w:vAlign w:val="center"/>
          </w:tcPr>
          <w:p w14:paraId="3F879703" w14:textId="77777777" w:rsidR="000535A9" w:rsidRPr="00E87491" w:rsidRDefault="000535A9" w:rsidP="00A02BB2">
            <w:pPr>
              <w:spacing w:line="400" w:lineRule="exact"/>
              <w:jc w:val="center"/>
              <w:rPr>
                <w:rFonts w:ascii="Times" w:eastAsia="仿宋_GB2312" w:hAnsi="Times"/>
                <w:b/>
                <w:sz w:val="24"/>
                <w:szCs w:val="24"/>
              </w:rPr>
            </w:pPr>
            <w:r w:rsidRPr="00E87491">
              <w:rPr>
                <w:rFonts w:ascii="Times" w:eastAsia="仿宋_GB2312" w:hAnsi="Times"/>
                <w:b/>
                <w:sz w:val="24"/>
                <w:szCs w:val="24"/>
              </w:rPr>
              <w:t>合</w:t>
            </w:r>
            <w:r w:rsidRPr="00E87491">
              <w:rPr>
                <w:rFonts w:ascii="Times" w:eastAsia="仿宋_GB2312" w:hAnsi="Times"/>
                <w:b/>
                <w:sz w:val="24"/>
                <w:szCs w:val="24"/>
              </w:rPr>
              <w:t xml:space="preserve">   </w:t>
            </w:r>
            <w:r w:rsidRPr="00E87491">
              <w:rPr>
                <w:rFonts w:ascii="Times" w:eastAsia="仿宋_GB2312" w:hAnsi="Times"/>
                <w:b/>
                <w:sz w:val="24"/>
                <w:szCs w:val="24"/>
              </w:rPr>
              <w:t>计</w:t>
            </w:r>
          </w:p>
        </w:tc>
        <w:tc>
          <w:tcPr>
            <w:tcW w:w="850" w:type="dxa"/>
            <w:vAlign w:val="center"/>
          </w:tcPr>
          <w:p w14:paraId="4FB93378" w14:textId="77777777" w:rsidR="000535A9" w:rsidRPr="00E87491" w:rsidRDefault="000535A9" w:rsidP="00A02BB2">
            <w:pPr>
              <w:spacing w:line="400" w:lineRule="exact"/>
              <w:jc w:val="center"/>
              <w:rPr>
                <w:rFonts w:ascii="Times" w:eastAsia="仿宋_GB2312" w:hAnsi="Times"/>
                <w:sz w:val="24"/>
                <w:szCs w:val="24"/>
              </w:rPr>
            </w:pPr>
            <w:r w:rsidRPr="00E87491">
              <w:rPr>
                <w:rFonts w:ascii="Times" w:eastAsia="仿宋_GB2312" w:hAnsi="Times"/>
                <w:sz w:val="24"/>
                <w:szCs w:val="24"/>
              </w:rPr>
              <w:t>100</w:t>
            </w:r>
          </w:p>
        </w:tc>
      </w:tr>
    </w:tbl>
    <w:p w14:paraId="190F327A" w14:textId="25A58E5B" w:rsidR="00F27A74" w:rsidRDefault="00F27A74" w:rsidP="00F27A74"/>
    <w:p w14:paraId="771038D3" w14:textId="3981B64A" w:rsidR="00F27A74" w:rsidRPr="00ED6A59" w:rsidRDefault="00F27A74" w:rsidP="00F27A74">
      <w:pPr>
        <w:rPr>
          <w:rFonts w:ascii="仿宋_GB2312" w:eastAsia="仿宋_GB2312" w:hAnsiTheme="minorEastAsia" w:hint="eastAsia"/>
          <w:sz w:val="24"/>
          <w:szCs w:val="28"/>
        </w:rPr>
      </w:pPr>
      <w:r w:rsidRPr="00ED6A59">
        <w:rPr>
          <w:rFonts w:ascii="仿宋_GB2312" w:eastAsia="仿宋_GB2312" w:hAnsiTheme="minorEastAsia" w:hint="eastAsia"/>
          <w:sz w:val="24"/>
          <w:szCs w:val="28"/>
        </w:rPr>
        <w:t>备注：1.教案评分满分100分，按</w:t>
      </w:r>
      <w:r w:rsidR="00082021" w:rsidRPr="00ED6A59">
        <w:rPr>
          <w:rFonts w:ascii="仿宋_GB2312" w:eastAsia="仿宋_GB2312" w:hAnsiTheme="minorEastAsia" w:hint="eastAsia"/>
          <w:sz w:val="24"/>
          <w:szCs w:val="28"/>
        </w:rPr>
        <w:t>3</w:t>
      </w:r>
      <w:r w:rsidRPr="00ED6A59">
        <w:rPr>
          <w:rFonts w:ascii="仿宋_GB2312" w:eastAsia="仿宋_GB2312" w:hAnsiTheme="minorEastAsia" w:hint="eastAsia"/>
          <w:sz w:val="24"/>
          <w:szCs w:val="28"/>
        </w:rPr>
        <w:t>0%折算后计入本次比赛总成绩；</w:t>
      </w:r>
    </w:p>
    <w:p w14:paraId="4460F3EF" w14:textId="6F37CABE" w:rsidR="00F27A74" w:rsidRPr="00ED6A59" w:rsidRDefault="00F27A74" w:rsidP="00962858">
      <w:pPr>
        <w:spacing w:afterLines="50" w:after="156" w:line="440" w:lineRule="exact"/>
        <w:rPr>
          <w:rFonts w:ascii="仿宋_GB2312" w:eastAsia="仿宋_GB2312" w:hAnsiTheme="minorEastAsia" w:hint="eastAsia"/>
          <w:sz w:val="24"/>
          <w:szCs w:val="28"/>
        </w:rPr>
      </w:pPr>
      <w:r w:rsidRPr="00ED6A59">
        <w:rPr>
          <w:rFonts w:ascii="仿宋_GB2312" w:eastAsia="仿宋_GB2312" w:hAnsiTheme="minorEastAsia" w:hint="eastAsia"/>
          <w:sz w:val="24"/>
          <w:szCs w:val="28"/>
        </w:rPr>
        <w:t xml:space="preserve">      2.评审时按照</w:t>
      </w:r>
      <w:r w:rsidR="00A02E46" w:rsidRPr="00ED6A59">
        <w:rPr>
          <w:rFonts w:ascii="仿宋_GB2312" w:eastAsia="仿宋_GB2312" w:hAnsiTheme="minorEastAsia" w:hint="eastAsia"/>
          <w:sz w:val="24"/>
          <w:szCs w:val="28"/>
        </w:rPr>
        <w:t>“</w:t>
      </w:r>
      <w:r w:rsidRPr="00ED6A59">
        <w:rPr>
          <w:rFonts w:ascii="仿宋_GB2312" w:eastAsia="仿宋_GB2312" w:hAnsiTheme="minorEastAsia" w:hint="eastAsia"/>
          <w:sz w:val="24"/>
          <w:szCs w:val="28"/>
        </w:rPr>
        <w:t>园丁奖</w:t>
      </w:r>
      <w:r w:rsidR="00A02E46" w:rsidRPr="00ED6A59">
        <w:rPr>
          <w:rFonts w:ascii="仿宋_GB2312" w:eastAsia="仿宋_GB2312" w:hAnsiTheme="minorEastAsia" w:hint="eastAsia"/>
          <w:sz w:val="24"/>
          <w:szCs w:val="28"/>
        </w:rPr>
        <w:t>”</w:t>
      </w:r>
      <w:r w:rsidRPr="00ED6A59">
        <w:rPr>
          <w:rFonts w:ascii="仿宋_GB2312" w:eastAsia="仿宋_GB2312" w:hAnsiTheme="minorEastAsia" w:hint="eastAsia"/>
          <w:sz w:val="24"/>
          <w:szCs w:val="28"/>
        </w:rPr>
        <w:t>和</w:t>
      </w:r>
      <w:r w:rsidR="00A02E46" w:rsidRPr="00ED6A59">
        <w:rPr>
          <w:rFonts w:ascii="仿宋_GB2312" w:eastAsia="仿宋_GB2312" w:hAnsiTheme="minorEastAsia" w:hint="eastAsia"/>
          <w:sz w:val="24"/>
          <w:szCs w:val="28"/>
        </w:rPr>
        <w:t>“</w:t>
      </w:r>
      <w:r w:rsidRPr="00ED6A59">
        <w:rPr>
          <w:rFonts w:ascii="仿宋_GB2312" w:eastAsia="仿宋_GB2312" w:hAnsiTheme="minorEastAsia" w:hint="eastAsia"/>
          <w:sz w:val="24"/>
          <w:szCs w:val="28"/>
        </w:rPr>
        <w:t>新秀奖</w:t>
      </w:r>
      <w:r w:rsidR="00A02E46" w:rsidRPr="00ED6A59">
        <w:rPr>
          <w:rFonts w:ascii="仿宋_GB2312" w:eastAsia="仿宋_GB2312" w:hAnsiTheme="minorEastAsia" w:hint="eastAsia"/>
          <w:sz w:val="24"/>
          <w:szCs w:val="28"/>
        </w:rPr>
        <w:t>”</w:t>
      </w:r>
      <w:r w:rsidRPr="00ED6A59">
        <w:rPr>
          <w:rFonts w:ascii="仿宋_GB2312" w:eastAsia="仿宋_GB2312" w:hAnsiTheme="minorEastAsia" w:hint="eastAsia"/>
          <w:sz w:val="24"/>
          <w:szCs w:val="28"/>
        </w:rPr>
        <w:t>在比赛前分类集中评审</w:t>
      </w:r>
      <w:r w:rsidR="00D20D58" w:rsidRPr="00ED6A59">
        <w:rPr>
          <w:rFonts w:ascii="仿宋_GB2312" w:eastAsia="仿宋_GB2312" w:hAnsiTheme="minorEastAsia" w:hint="eastAsia"/>
          <w:sz w:val="24"/>
          <w:szCs w:val="28"/>
        </w:rPr>
        <w:t>。</w:t>
      </w:r>
    </w:p>
    <w:sectPr w:rsidR="00F27A74" w:rsidRPr="00ED6A59" w:rsidSect="00CF4BC8">
      <w:pgSz w:w="11906" w:h="16838"/>
      <w:pgMar w:top="1440" w:right="1797" w:bottom="1134" w:left="1797" w:header="851" w:footer="96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4D474" w14:textId="77777777" w:rsidR="00F428ED" w:rsidRDefault="00F428ED" w:rsidP="00F27A74">
      <w:r>
        <w:separator/>
      </w:r>
    </w:p>
  </w:endnote>
  <w:endnote w:type="continuationSeparator" w:id="0">
    <w:p w14:paraId="585A3D2A" w14:textId="77777777" w:rsidR="00F428ED" w:rsidRDefault="00F428ED" w:rsidP="00F27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D6726" w14:textId="77777777" w:rsidR="00F428ED" w:rsidRDefault="00F428ED" w:rsidP="00F27A74">
      <w:r>
        <w:separator/>
      </w:r>
    </w:p>
  </w:footnote>
  <w:footnote w:type="continuationSeparator" w:id="0">
    <w:p w14:paraId="09A55571" w14:textId="77777777" w:rsidR="00F428ED" w:rsidRDefault="00F428ED" w:rsidP="00F27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CF"/>
    <w:rsid w:val="0003430D"/>
    <w:rsid w:val="000535A9"/>
    <w:rsid w:val="00077B94"/>
    <w:rsid w:val="00082021"/>
    <w:rsid w:val="000874DD"/>
    <w:rsid w:val="000B11D3"/>
    <w:rsid w:val="000B7F1E"/>
    <w:rsid w:val="000D18CF"/>
    <w:rsid w:val="000E2CB3"/>
    <w:rsid w:val="0010250B"/>
    <w:rsid w:val="001054DF"/>
    <w:rsid w:val="00106715"/>
    <w:rsid w:val="00117BD9"/>
    <w:rsid w:val="00134E1E"/>
    <w:rsid w:val="001836BD"/>
    <w:rsid w:val="0018738C"/>
    <w:rsid w:val="00225F27"/>
    <w:rsid w:val="002318D8"/>
    <w:rsid w:val="00234220"/>
    <w:rsid w:val="00254C4F"/>
    <w:rsid w:val="00267867"/>
    <w:rsid w:val="00272B96"/>
    <w:rsid w:val="00280B2F"/>
    <w:rsid w:val="002B24B5"/>
    <w:rsid w:val="002D4310"/>
    <w:rsid w:val="002E3AB9"/>
    <w:rsid w:val="0033058E"/>
    <w:rsid w:val="003B3A06"/>
    <w:rsid w:val="003F0946"/>
    <w:rsid w:val="00417DDC"/>
    <w:rsid w:val="004219D2"/>
    <w:rsid w:val="00456B4A"/>
    <w:rsid w:val="00473639"/>
    <w:rsid w:val="004A6CDE"/>
    <w:rsid w:val="004D3B9D"/>
    <w:rsid w:val="004E3D9C"/>
    <w:rsid w:val="004E4645"/>
    <w:rsid w:val="004F2F67"/>
    <w:rsid w:val="0050106E"/>
    <w:rsid w:val="00521D06"/>
    <w:rsid w:val="00540FA5"/>
    <w:rsid w:val="00546A39"/>
    <w:rsid w:val="00582812"/>
    <w:rsid w:val="005D5DF3"/>
    <w:rsid w:val="005E4317"/>
    <w:rsid w:val="005E62E2"/>
    <w:rsid w:val="00617A7E"/>
    <w:rsid w:val="006258F5"/>
    <w:rsid w:val="00665F27"/>
    <w:rsid w:val="00691804"/>
    <w:rsid w:val="00694C61"/>
    <w:rsid w:val="00695372"/>
    <w:rsid w:val="006A7350"/>
    <w:rsid w:val="006B762D"/>
    <w:rsid w:val="006B7A3E"/>
    <w:rsid w:val="006F72D5"/>
    <w:rsid w:val="007429DE"/>
    <w:rsid w:val="007506CE"/>
    <w:rsid w:val="007516DB"/>
    <w:rsid w:val="0076108E"/>
    <w:rsid w:val="00761FC7"/>
    <w:rsid w:val="00763675"/>
    <w:rsid w:val="007E74D7"/>
    <w:rsid w:val="008110E0"/>
    <w:rsid w:val="00862FB1"/>
    <w:rsid w:val="00870D1B"/>
    <w:rsid w:val="0088429E"/>
    <w:rsid w:val="008B19AD"/>
    <w:rsid w:val="00902C5A"/>
    <w:rsid w:val="009150EB"/>
    <w:rsid w:val="00916CAE"/>
    <w:rsid w:val="00931313"/>
    <w:rsid w:val="009321FE"/>
    <w:rsid w:val="009437E8"/>
    <w:rsid w:val="0095721E"/>
    <w:rsid w:val="00962858"/>
    <w:rsid w:val="00966C36"/>
    <w:rsid w:val="009922C4"/>
    <w:rsid w:val="009B5E5B"/>
    <w:rsid w:val="009D0641"/>
    <w:rsid w:val="009D54C9"/>
    <w:rsid w:val="00A02BB2"/>
    <w:rsid w:val="00A02E46"/>
    <w:rsid w:val="00A72287"/>
    <w:rsid w:val="00A960E8"/>
    <w:rsid w:val="00AB0FA7"/>
    <w:rsid w:val="00AE69CF"/>
    <w:rsid w:val="00AF5D06"/>
    <w:rsid w:val="00B1467D"/>
    <w:rsid w:val="00B45971"/>
    <w:rsid w:val="00B50DDC"/>
    <w:rsid w:val="00B8050D"/>
    <w:rsid w:val="00BA19CB"/>
    <w:rsid w:val="00BE456D"/>
    <w:rsid w:val="00C15228"/>
    <w:rsid w:val="00C32DD7"/>
    <w:rsid w:val="00C370E1"/>
    <w:rsid w:val="00C55315"/>
    <w:rsid w:val="00C63A48"/>
    <w:rsid w:val="00CA2935"/>
    <w:rsid w:val="00CB446C"/>
    <w:rsid w:val="00CE317A"/>
    <w:rsid w:val="00CE54CE"/>
    <w:rsid w:val="00CF4BC8"/>
    <w:rsid w:val="00D203A9"/>
    <w:rsid w:val="00D20D58"/>
    <w:rsid w:val="00DA1249"/>
    <w:rsid w:val="00DD5E94"/>
    <w:rsid w:val="00E246CF"/>
    <w:rsid w:val="00E43CD6"/>
    <w:rsid w:val="00E44549"/>
    <w:rsid w:val="00E87491"/>
    <w:rsid w:val="00EC609A"/>
    <w:rsid w:val="00ED2F91"/>
    <w:rsid w:val="00ED68B6"/>
    <w:rsid w:val="00ED6A59"/>
    <w:rsid w:val="00EE7A65"/>
    <w:rsid w:val="00F14E11"/>
    <w:rsid w:val="00F27A74"/>
    <w:rsid w:val="00F428ED"/>
    <w:rsid w:val="00F740FD"/>
    <w:rsid w:val="00F74FEE"/>
    <w:rsid w:val="00F80DCC"/>
    <w:rsid w:val="00F95834"/>
    <w:rsid w:val="00FA2BFB"/>
    <w:rsid w:val="00FD30EE"/>
    <w:rsid w:val="00FD3DC9"/>
    <w:rsid w:val="00FF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E7EEA1"/>
  <w15:chartTrackingRefBased/>
  <w15:docId w15:val="{6DF46507-DCC2-4F4D-BC02-4F74EA903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A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7A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7A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7A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11.18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 进</dc:creator>
  <cp:keywords/>
  <dc:description/>
  <cp:lastModifiedBy>JFZX06</cp:lastModifiedBy>
  <cp:revision>87</cp:revision>
  <dcterms:created xsi:type="dcterms:W3CDTF">2018-06-20T09:14:00Z</dcterms:created>
  <dcterms:modified xsi:type="dcterms:W3CDTF">2025-09-04T07:11:00Z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2022-11-16T07:00:53Z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c5c2925e-31df-4184-b82e-3968e7e31855</vt:lpwstr>
  </property>
  <property fmtid="{D5CDD505-2E9C-101B-9397-08002B2CF9AE}" pid="7" name="MSIP_Label_defa4170-0d19-0005-0004-bc88714345d2_ActionId">
    <vt:lpwstr>a6b91218-1bc2-4119-bfa3-1920f60199c5</vt:lpwstr>
  </property>
  <property fmtid="{D5CDD505-2E9C-101B-9397-08002B2CF9AE}" pid="8" name="MSIP_Label_defa4170-0d19-0005-0004-bc88714345d2_ContentBits">
    <vt:lpwstr>0</vt:lpwstr>
  </property>
</Properties>
</file>